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03602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03602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Second Generation Dilemma </w:t>
      </w:r>
    </w:p>
    <w:p w:rsidR="00DF4336" w:rsidRPr="004166B4" w:rsidRDefault="004166B4" w:rsidP="00036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6B4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4166B4" w:rsidRPr="004166B4" w:rsidRDefault="004166B4" w:rsidP="00036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6B4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4166B4" w:rsidRPr="004166B4" w:rsidRDefault="004166B4" w:rsidP="00036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6B4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336" w:rsidRDefault="00DF4336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2BE" w:rsidRDefault="007322BE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339" w:rsidRDefault="004521E4" w:rsidP="00FB42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Second Generation Dilemma </w:t>
      </w:r>
    </w:p>
    <w:p w:rsidR="00123C88" w:rsidRDefault="008672CD" w:rsidP="00FB42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169BE">
        <w:rPr>
          <w:rFonts w:ascii="Times New Roman" w:hAnsi="Times New Roman" w:cs="Times New Roman"/>
          <w:sz w:val="24"/>
          <w:szCs w:val="24"/>
        </w:rPr>
        <w:t>The s</w:t>
      </w:r>
      <w:r w:rsidR="00286F45">
        <w:rPr>
          <w:rFonts w:ascii="Times New Roman" w:hAnsi="Times New Roman" w:cs="Times New Roman"/>
          <w:sz w:val="24"/>
          <w:szCs w:val="24"/>
        </w:rPr>
        <w:t>econd</w:t>
      </w:r>
      <w:r w:rsidR="00D169BE">
        <w:rPr>
          <w:rFonts w:ascii="Times New Roman" w:hAnsi="Times New Roman" w:cs="Times New Roman"/>
          <w:sz w:val="24"/>
          <w:szCs w:val="24"/>
        </w:rPr>
        <w:t>-</w:t>
      </w:r>
      <w:r w:rsidR="00966AB4">
        <w:rPr>
          <w:rFonts w:ascii="Times New Roman" w:hAnsi="Times New Roman" w:cs="Times New Roman"/>
          <w:sz w:val="24"/>
          <w:szCs w:val="24"/>
        </w:rPr>
        <w:t xml:space="preserve">generation dilemma entails an internal </w:t>
      </w:r>
      <w:r w:rsidR="002A61F6">
        <w:rPr>
          <w:rFonts w:ascii="Times New Roman" w:hAnsi="Times New Roman" w:cs="Times New Roman"/>
          <w:sz w:val="24"/>
          <w:szCs w:val="24"/>
        </w:rPr>
        <w:t xml:space="preserve">conflict that results when one tries to define who they are in relation to their role in a particular society </w:t>
      </w:r>
      <w:r w:rsidR="00FB4204">
        <w:rPr>
          <w:rFonts w:ascii="Times New Roman" w:hAnsi="Times New Roman" w:cs="Times New Roman"/>
          <w:sz w:val="24"/>
          <w:szCs w:val="24"/>
        </w:rPr>
        <w:t xml:space="preserve">and how </w:t>
      </w:r>
      <w:r w:rsidR="001043E9">
        <w:rPr>
          <w:rFonts w:ascii="Times New Roman" w:hAnsi="Times New Roman" w:cs="Times New Roman"/>
          <w:sz w:val="24"/>
          <w:szCs w:val="24"/>
        </w:rPr>
        <w:t xml:space="preserve">they fit in </w:t>
      </w:r>
      <w:r w:rsidR="00F125FC">
        <w:rPr>
          <w:rFonts w:ascii="Times New Roman" w:hAnsi="Times New Roman" w:cs="Times New Roman"/>
          <w:sz w:val="24"/>
          <w:szCs w:val="24"/>
        </w:rPr>
        <w:t xml:space="preserve">different cultures associated with their </w:t>
      </w:r>
      <w:r w:rsidR="00BE6592">
        <w:rPr>
          <w:rFonts w:ascii="Times New Roman" w:hAnsi="Times New Roman" w:cs="Times New Roman"/>
          <w:sz w:val="24"/>
          <w:szCs w:val="24"/>
        </w:rPr>
        <w:t xml:space="preserve">identity. </w:t>
      </w:r>
      <w:r w:rsidR="001A20D4">
        <w:rPr>
          <w:rFonts w:ascii="Times New Roman" w:hAnsi="Times New Roman" w:cs="Times New Roman"/>
          <w:sz w:val="24"/>
          <w:szCs w:val="24"/>
        </w:rPr>
        <w:t xml:space="preserve">This </w:t>
      </w:r>
      <w:r w:rsidR="00743D11">
        <w:rPr>
          <w:rFonts w:ascii="Times New Roman" w:hAnsi="Times New Roman" w:cs="Times New Roman"/>
          <w:sz w:val="24"/>
          <w:szCs w:val="24"/>
        </w:rPr>
        <w:t xml:space="preserve">dilemma was common among </w:t>
      </w:r>
      <w:r w:rsidR="00B364C1">
        <w:rPr>
          <w:rFonts w:ascii="Times New Roman" w:hAnsi="Times New Roman" w:cs="Times New Roman"/>
          <w:sz w:val="24"/>
          <w:szCs w:val="24"/>
        </w:rPr>
        <w:t xml:space="preserve">Asian Americans </w:t>
      </w:r>
      <w:r w:rsidR="008939F9">
        <w:rPr>
          <w:rFonts w:ascii="Times New Roman" w:hAnsi="Times New Roman" w:cs="Times New Roman"/>
          <w:sz w:val="24"/>
          <w:szCs w:val="24"/>
        </w:rPr>
        <w:t xml:space="preserve">during </w:t>
      </w:r>
      <w:r w:rsidR="000735FD">
        <w:rPr>
          <w:rFonts w:ascii="Times New Roman" w:hAnsi="Times New Roman" w:cs="Times New Roman"/>
          <w:sz w:val="24"/>
          <w:szCs w:val="24"/>
        </w:rPr>
        <w:t xml:space="preserve">the period from </w:t>
      </w:r>
      <w:r w:rsidR="00D169BE">
        <w:rPr>
          <w:rFonts w:ascii="Times New Roman" w:hAnsi="Times New Roman" w:cs="Times New Roman"/>
          <w:sz w:val="24"/>
          <w:szCs w:val="24"/>
        </w:rPr>
        <w:t xml:space="preserve">the </w:t>
      </w:r>
      <w:r w:rsidR="000735FD">
        <w:rPr>
          <w:rFonts w:ascii="Times New Roman" w:hAnsi="Times New Roman" w:cs="Times New Roman"/>
          <w:sz w:val="24"/>
          <w:szCs w:val="24"/>
        </w:rPr>
        <w:t xml:space="preserve">1920s to 1930s </w:t>
      </w:r>
      <w:r w:rsidR="009243A1">
        <w:rPr>
          <w:rFonts w:ascii="Times New Roman" w:hAnsi="Times New Roman" w:cs="Times New Roman"/>
          <w:sz w:val="24"/>
          <w:szCs w:val="24"/>
        </w:rPr>
        <w:t xml:space="preserve">and was mainly </w:t>
      </w:r>
      <w:r w:rsidR="00762A87">
        <w:rPr>
          <w:rFonts w:ascii="Times New Roman" w:hAnsi="Times New Roman" w:cs="Times New Roman"/>
          <w:sz w:val="24"/>
          <w:szCs w:val="24"/>
        </w:rPr>
        <w:t>influenced by</w:t>
      </w:r>
      <w:r w:rsidR="00D169BE">
        <w:rPr>
          <w:rFonts w:ascii="Times New Roman" w:hAnsi="Times New Roman" w:cs="Times New Roman"/>
          <w:sz w:val="24"/>
          <w:szCs w:val="24"/>
        </w:rPr>
        <w:t xml:space="preserve"> the Naturalization Act, </w:t>
      </w:r>
      <w:r w:rsidR="007139C1">
        <w:rPr>
          <w:rFonts w:ascii="Times New Roman" w:hAnsi="Times New Roman" w:cs="Times New Roman"/>
          <w:sz w:val="24"/>
          <w:szCs w:val="24"/>
        </w:rPr>
        <w:t xml:space="preserve">which </w:t>
      </w:r>
      <w:r w:rsidR="00D169BE">
        <w:rPr>
          <w:rFonts w:ascii="Times New Roman" w:hAnsi="Times New Roman" w:cs="Times New Roman"/>
          <w:sz w:val="24"/>
          <w:szCs w:val="24"/>
        </w:rPr>
        <w:t>aimed</w:t>
      </w:r>
      <w:r w:rsidR="007139C1">
        <w:rPr>
          <w:rFonts w:ascii="Times New Roman" w:hAnsi="Times New Roman" w:cs="Times New Roman"/>
          <w:sz w:val="24"/>
          <w:szCs w:val="24"/>
        </w:rPr>
        <w:t xml:space="preserve"> to Americanize </w:t>
      </w:r>
      <w:r w:rsidR="0089323F">
        <w:rPr>
          <w:rFonts w:ascii="Times New Roman" w:hAnsi="Times New Roman" w:cs="Times New Roman"/>
          <w:sz w:val="24"/>
          <w:szCs w:val="24"/>
        </w:rPr>
        <w:t xml:space="preserve">Asians born </w:t>
      </w:r>
      <w:r w:rsidR="00D169BE">
        <w:rPr>
          <w:rFonts w:ascii="Times New Roman" w:hAnsi="Times New Roman" w:cs="Times New Roman"/>
          <w:sz w:val="24"/>
          <w:szCs w:val="24"/>
        </w:rPr>
        <w:t>o</w:t>
      </w:r>
      <w:r w:rsidR="0089323F">
        <w:rPr>
          <w:rFonts w:ascii="Times New Roman" w:hAnsi="Times New Roman" w:cs="Times New Roman"/>
          <w:sz w:val="24"/>
          <w:szCs w:val="24"/>
        </w:rPr>
        <w:t>n American soil. Although</w:t>
      </w:r>
      <w:r w:rsidR="00894A04">
        <w:rPr>
          <w:rFonts w:ascii="Times New Roman" w:hAnsi="Times New Roman" w:cs="Times New Roman"/>
          <w:sz w:val="24"/>
          <w:szCs w:val="24"/>
        </w:rPr>
        <w:t xml:space="preserve"> the </w:t>
      </w:r>
      <w:r w:rsidR="00F92F7D">
        <w:rPr>
          <w:rFonts w:ascii="Times New Roman" w:hAnsi="Times New Roman" w:cs="Times New Roman"/>
          <w:sz w:val="24"/>
          <w:szCs w:val="24"/>
        </w:rPr>
        <w:t xml:space="preserve">Asians born in the US </w:t>
      </w:r>
      <w:r w:rsidR="00C324EB">
        <w:rPr>
          <w:rFonts w:ascii="Times New Roman" w:hAnsi="Times New Roman" w:cs="Times New Roman"/>
          <w:sz w:val="24"/>
          <w:szCs w:val="24"/>
        </w:rPr>
        <w:t xml:space="preserve">were legally Americans, they still experienced </w:t>
      </w:r>
      <w:r w:rsidR="0021146F">
        <w:rPr>
          <w:rFonts w:ascii="Times New Roman" w:hAnsi="Times New Roman" w:cs="Times New Roman"/>
          <w:sz w:val="24"/>
          <w:szCs w:val="24"/>
        </w:rPr>
        <w:t xml:space="preserve">challenges identifying themselves with </w:t>
      </w:r>
      <w:r w:rsidR="00DC177D">
        <w:rPr>
          <w:rFonts w:ascii="Times New Roman" w:hAnsi="Times New Roman" w:cs="Times New Roman"/>
          <w:sz w:val="24"/>
          <w:szCs w:val="24"/>
        </w:rPr>
        <w:t xml:space="preserve">this identity as </w:t>
      </w:r>
      <w:r w:rsidR="00B53203">
        <w:rPr>
          <w:rFonts w:ascii="Times New Roman" w:hAnsi="Times New Roman" w:cs="Times New Roman"/>
          <w:sz w:val="24"/>
          <w:szCs w:val="24"/>
        </w:rPr>
        <w:t xml:space="preserve">most of their parents were strongly attached to their </w:t>
      </w:r>
      <w:r w:rsidR="00FF559B">
        <w:rPr>
          <w:rFonts w:ascii="Times New Roman" w:hAnsi="Times New Roman" w:cs="Times New Roman"/>
          <w:sz w:val="24"/>
          <w:szCs w:val="24"/>
        </w:rPr>
        <w:t xml:space="preserve">roots and aimed </w:t>
      </w:r>
      <w:r w:rsidR="00AC24EE">
        <w:rPr>
          <w:rFonts w:ascii="Times New Roman" w:hAnsi="Times New Roman" w:cs="Times New Roman"/>
          <w:sz w:val="24"/>
          <w:szCs w:val="24"/>
        </w:rPr>
        <w:t xml:space="preserve">to influence their children </w:t>
      </w:r>
      <w:r w:rsidR="0021278C">
        <w:rPr>
          <w:rFonts w:ascii="Times New Roman" w:hAnsi="Times New Roman" w:cs="Times New Roman"/>
          <w:sz w:val="24"/>
          <w:szCs w:val="24"/>
        </w:rPr>
        <w:t xml:space="preserve">in embracing their culture. </w:t>
      </w:r>
      <w:r w:rsidR="00C470F2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762A87" w:rsidRPr="00F638F5">
        <w:rPr>
          <w:rFonts w:ascii="Times New Roman" w:hAnsi="Times New Roman" w:cs="Times New Roman"/>
          <w:sz w:val="24"/>
          <w:szCs w:val="24"/>
        </w:rPr>
        <w:t>Jan</w:t>
      </w:r>
      <w:r w:rsidR="00762A87">
        <w:rPr>
          <w:rFonts w:ascii="Times New Roman" w:hAnsi="Times New Roman" w:cs="Times New Roman"/>
          <w:sz w:val="24"/>
          <w:szCs w:val="24"/>
        </w:rPr>
        <w:t xml:space="preserve"> describes</w:t>
      </w:r>
      <w:r w:rsidR="00C470F2">
        <w:rPr>
          <w:rFonts w:ascii="Times New Roman" w:hAnsi="Times New Roman" w:cs="Times New Roman"/>
          <w:sz w:val="24"/>
          <w:szCs w:val="24"/>
        </w:rPr>
        <w:t xml:space="preserve"> how </w:t>
      </w:r>
      <w:r w:rsidR="005B4F2C">
        <w:rPr>
          <w:rFonts w:ascii="Times New Roman" w:hAnsi="Times New Roman" w:cs="Times New Roman"/>
          <w:sz w:val="24"/>
          <w:szCs w:val="24"/>
        </w:rPr>
        <w:t xml:space="preserve">her parents were unpleased when she stopped </w:t>
      </w:r>
      <w:r w:rsidR="003B1B5E">
        <w:rPr>
          <w:rFonts w:ascii="Times New Roman" w:hAnsi="Times New Roman" w:cs="Times New Roman"/>
          <w:sz w:val="24"/>
          <w:szCs w:val="24"/>
        </w:rPr>
        <w:t xml:space="preserve">performing religious rituals related to the Chinese </w:t>
      </w:r>
      <w:r w:rsidR="00762A87">
        <w:rPr>
          <w:rFonts w:ascii="Times New Roman" w:hAnsi="Times New Roman" w:cs="Times New Roman"/>
          <w:sz w:val="24"/>
          <w:szCs w:val="24"/>
        </w:rPr>
        <w:t>cultures (</w:t>
      </w:r>
      <w:r w:rsidR="00FC1063">
        <w:rPr>
          <w:rFonts w:ascii="Times New Roman" w:hAnsi="Times New Roman" w:cs="Times New Roman"/>
          <w:sz w:val="24"/>
          <w:szCs w:val="24"/>
        </w:rPr>
        <w:t xml:space="preserve">“Flora Belle Jan Longs for Unconventionality and Freedom,” 1924. ASA 1 </w:t>
      </w:r>
      <w:r w:rsidR="00762A87">
        <w:rPr>
          <w:rFonts w:ascii="Times New Roman" w:hAnsi="Times New Roman" w:cs="Times New Roman"/>
          <w:sz w:val="24"/>
          <w:szCs w:val="24"/>
        </w:rPr>
        <w:t>Course pack</w:t>
      </w:r>
      <w:r w:rsidR="00FC1063">
        <w:rPr>
          <w:rFonts w:ascii="Times New Roman" w:hAnsi="Times New Roman" w:cs="Times New Roman"/>
          <w:sz w:val="24"/>
          <w:szCs w:val="24"/>
        </w:rPr>
        <w:t xml:space="preserve"> Reader Fall Quarter 2020), pp.1</w:t>
      </w:r>
      <w:r w:rsidR="00442DA8">
        <w:rPr>
          <w:rFonts w:ascii="Times New Roman" w:hAnsi="Times New Roman" w:cs="Times New Roman"/>
          <w:sz w:val="24"/>
          <w:szCs w:val="24"/>
        </w:rPr>
        <w:t>73</w:t>
      </w:r>
      <w:r w:rsidR="00FC1063">
        <w:rPr>
          <w:rFonts w:ascii="Times New Roman" w:hAnsi="Times New Roman" w:cs="Times New Roman"/>
          <w:sz w:val="24"/>
          <w:szCs w:val="24"/>
        </w:rPr>
        <w:t>.)</w:t>
      </w:r>
      <w:r w:rsidR="003B1B5E">
        <w:rPr>
          <w:rFonts w:ascii="Times New Roman" w:hAnsi="Times New Roman" w:cs="Times New Roman"/>
          <w:sz w:val="24"/>
          <w:szCs w:val="24"/>
        </w:rPr>
        <w:t xml:space="preserve">. </w:t>
      </w:r>
      <w:r w:rsidR="001C05C5">
        <w:rPr>
          <w:rFonts w:ascii="Times New Roman" w:hAnsi="Times New Roman" w:cs="Times New Roman"/>
          <w:sz w:val="24"/>
          <w:szCs w:val="24"/>
        </w:rPr>
        <w:t xml:space="preserve">She </w:t>
      </w:r>
      <w:r w:rsidR="003427D4">
        <w:rPr>
          <w:rFonts w:ascii="Times New Roman" w:hAnsi="Times New Roman" w:cs="Times New Roman"/>
          <w:sz w:val="24"/>
          <w:szCs w:val="24"/>
        </w:rPr>
        <w:t xml:space="preserve">affirms that she does not consider </w:t>
      </w:r>
      <w:r w:rsidR="00FA7675">
        <w:rPr>
          <w:rFonts w:ascii="Times New Roman" w:hAnsi="Times New Roman" w:cs="Times New Roman"/>
          <w:sz w:val="24"/>
          <w:szCs w:val="24"/>
        </w:rPr>
        <w:t xml:space="preserve">the cultures to be relevant </w:t>
      </w:r>
      <w:r w:rsidR="000502EA">
        <w:rPr>
          <w:rFonts w:ascii="Times New Roman" w:hAnsi="Times New Roman" w:cs="Times New Roman"/>
          <w:sz w:val="24"/>
          <w:szCs w:val="24"/>
        </w:rPr>
        <w:t xml:space="preserve">but still disputes some of the </w:t>
      </w:r>
      <w:r w:rsidR="00E95580">
        <w:rPr>
          <w:rFonts w:ascii="Times New Roman" w:hAnsi="Times New Roman" w:cs="Times New Roman"/>
          <w:sz w:val="24"/>
          <w:szCs w:val="24"/>
        </w:rPr>
        <w:t xml:space="preserve">cultures practiced by </w:t>
      </w:r>
      <w:r w:rsidR="00E9207C">
        <w:rPr>
          <w:rFonts w:ascii="Times New Roman" w:hAnsi="Times New Roman" w:cs="Times New Roman"/>
          <w:sz w:val="24"/>
          <w:szCs w:val="24"/>
        </w:rPr>
        <w:t xml:space="preserve">Americans. </w:t>
      </w:r>
      <w:r w:rsidR="00736231">
        <w:rPr>
          <w:rFonts w:ascii="Times New Roman" w:hAnsi="Times New Roman" w:cs="Times New Roman"/>
          <w:sz w:val="24"/>
          <w:szCs w:val="24"/>
        </w:rPr>
        <w:t xml:space="preserve">For instance, she </w:t>
      </w:r>
      <w:r w:rsidR="00B26E65">
        <w:rPr>
          <w:rFonts w:ascii="Times New Roman" w:hAnsi="Times New Roman" w:cs="Times New Roman"/>
          <w:sz w:val="24"/>
          <w:szCs w:val="24"/>
        </w:rPr>
        <w:t xml:space="preserve">does not </w:t>
      </w:r>
      <w:r w:rsidR="00444A3D">
        <w:rPr>
          <w:rFonts w:ascii="Times New Roman" w:hAnsi="Times New Roman" w:cs="Times New Roman"/>
          <w:sz w:val="24"/>
          <w:szCs w:val="24"/>
        </w:rPr>
        <w:t xml:space="preserve">approve </w:t>
      </w:r>
      <w:r w:rsidR="00D169BE">
        <w:rPr>
          <w:rFonts w:ascii="Times New Roman" w:hAnsi="Times New Roman" w:cs="Times New Roman"/>
          <w:sz w:val="24"/>
          <w:szCs w:val="24"/>
        </w:rPr>
        <w:t xml:space="preserve">of </w:t>
      </w:r>
      <w:r w:rsidR="00444A3D">
        <w:rPr>
          <w:rFonts w:ascii="Times New Roman" w:hAnsi="Times New Roman" w:cs="Times New Roman"/>
          <w:sz w:val="24"/>
          <w:szCs w:val="24"/>
        </w:rPr>
        <w:t xml:space="preserve">how some </w:t>
      </w:r>
      <w:r w:rsidR="00406A97">
        <w:rPr>
          <w:rFonts w:ascii="Times New Roman" w:hAnsi="Times New Roman" w:cs="Times New Roman"/>
          <w:sz w:val="24"/>
          <w:szCs w:val="24"/>
        </w:rPr>
        <w:t xml:space="preserve">of the </w:t>
      </w:r>
      <w:r w:rsidR="00A94DEF">
        <w:rPr>
          <w:rFonts w:ascii="Times New Roman" w:hAnsi="Times New Roman" w:cs="Times New Roman"/>
          <w:sz w:val="24"/>
          <w:szCs w:val="24"/>
        </w:rPr>
        <w:t xml:space="preserve">sorority girls judge </w:t>
      </w:r>
      <w:r w:rsidR="00EA7651">
        <w:rPr>
          <w:rFonts w:ascii="Times New Roman" w:hAnsi="Times New Roman" w:cs="Times New Roman"/>
          <w:sz w:val="24"/>
          <w:szCs w:val="24"/>
        </w:rPr>
        <w:t xml:space="preserve">people from how they dress and the amount of money they use. </w:t>
      </w:r>
    </w:p>
    <w:p w:rsidR="004521E4" w:rsidRDefault="00123C88" w:rsidP="00D169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interaction of Asian Americans with whites in school also further influenced their second</w:t>
      </w:r>
      <w:r w:rsidR="00D169B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generation dilemma. </w:t>
      </w:r>
      <w:r w:rsidR="0008418E">
        <w:rPr>
          <w:rFonts w:ascii="Times New Roman" w:hAnsi="Times New Roman" w:cs="Times New Roman"/>
          <w:sz w:val="24"/>
          <w:szCs w:val="24"/>
        </w:rPr>
        <w:t xml:space="preserve">The </w:t>
      </w:r>
      <w:r w:rsidR="00A104A1">
        <w:rPr>
          <w:rFonts w:ascii="Times New Roman" w:hAnsi="Times New Roman" w:cs="Times New Roman"/>
          <w:sz w:val="24"/>
          <w:szCs w:val="24"/>
        </w:rPr>
        <w:t>second</w:t>
      </w:r>
      <w:r w:rsidR="00D169BE">
        <w:rPr>
          <w:rFonts w:ascii="Times New Roman" w:hAnsi="Times New Roman" w:cs="Times New Roman"/>
          <w:sz w:val="24"/>
          <w:szCs w:val="24"/>
        </w:rPr>
        <w:t>-</w:t>
      </w:r>
      <w:r w:rsidR="00A104A1">
        <w:rPr>
          <w:rFonts w:ascii="Times New Roman" w:hAnsi="Times New Roman" w:cs="Times New Roman"/>
          <w:sz w:val="24"/>
          <w:szCs w:val="24"/>
        </w:rPr>
        <w:t xml:space="preserve">generation </w:t>
      </w:r>
      <w:r w:rsidR="00307E7A">
        <w:rPr>
          <w:rFonts w:ascii="Times New Roman" w:hAnsi="Times New Roman" w:cs="Times New Roman"/>
          <w:sz w:val="24"/>
          <w:szCs w:val="24"/>
        </w:rPr>
        <w:t xml:space="preserve">Asians </w:t>
      </w:r>
      <w:r w:rsidR="003D5328">
        <w:rPr>
          <w:rFonts w:ascii="Times New Roman" w:hAnsi="Times New Roman" w:cs="Times New Roman"/>
          <w:sz w:val="24"/>
          <w:szCs w:val="24"/>
        </w:rPr>
        <w:t>earn</w:t>
      </w:r>
      <w:r w:rsidR="00D169BE">
        <w:rPr>
          <w:rFonts w:ascii="Times New Roman" w:hAnsi="Times New Roman" w:cs="Times New Roman"/>
          <w:sz w:val="24"/>
          <w:szCs w:val="24"/>
        </w:rPr>
        <w:t>ed</w:t>
      </w:r>
      <w:r w:rsidR="003D5328">
        <w:rPr>
          <w:rFonts w:ascii="Times New Roman" w:hAnsi="Times New Roman" w:cs="Times New Roman"/>
          <w:sz w:val="24"/>
          <w:szCs w:val="24"/>
        </w:rPr>
        <w:t xml:space="preserve"> the title of ‘Americans’ and </w:t>
      </w:r>
      <w:r w:rsidR="00F54AF3">
        <w:rPr>
          <w:rFonts w:ascii="Times New Roman" w:hAnsi="Times New Roman" w:cs="Times New Roman"/>
          <w:sz w:val="24"/>
          <w:szCs w:val="24"/>
        </w:rPr>
        <w:t xml:space="preserve">adapted some American cultures such as the language. Nevertheless, </w:t>
      </w:r>
      <w:r w:rsidR="00762A87" w:rsidRPr="00947A88">
        <w:rPr>
          <w:rFonts w:ascii="Times New Roman" w:hAnsi="Times New Roman" w:cs="Times New Roman"/>
          <w:sz w:val="24"/>
          <w:szCs w:val="24"/>
        </w:rPr>
        <w:t>Jan</w:t>
      </w:r>
      <w:r w:rsidR="00762A87">
        <w:rPr>
          <w:rFonts w:ascii="Times New Roman" w:hAnsi="Times New Roman" w:cs="Times New Roman"/>
          <w:sz w:val="24"/>
          <w:szCs w:val="24"/>
        </w:rPr>
        <w:t xml:space="preserve"> still</w:t>
      </w:r>
      <w:r w:rsidR="005E5976">
        <w:rPr>
          <w:rFonts w:ascii="Times New Roman" w:hAnsi="Times New Roman" w:cs="Times New Roman"/>
          <w:sz w:val="24"/>
          <w:szCs w:val="24"/>
        </w:rPr>
        <w:t xml:space="preserve"> notes that she cannot </w:t>
      </w:r>
      <w:r w:rsidR="00427B75">
        <w:rPr>
          <w:rFonts w:ascii="Times New Roman" w:hAnsi="Times New Roman" w:cs="Times New Roman"/>
          <w:sz w:val="24"/>
          <w:szCs w:val="24"/>
        </w:rPr>
        <w:t>pr</w:t>
      </w:r>
      <w:r w:rsidR="00D169BE">
        <w:rPr>
          <w:rFonts w:ascii="Times New Roman" w:hAnsi="Times New Roman" w:cs="Times New Roman"/>
          <w:sz w:val="24"/>
          <w:szCs w:val="24"/>
        </w:rPr>
        <w:t xml:space="preserve">actice in all American cultures, </w:t>
      </w:r>
      <w:r w:rsidR="00427B75">
        <w:rPr>
          <w:rFonts w:ascii="Times New Roman" w:hAnsi="Times New Roman" w:cs="Times New Roman"/>
          <w:sz w:val="24"/>
          <w:szCs w:val="24"/>
        </w:rPr>
        <w:t xml:space="preserve">such as </w:t>
      </w:r>
      <w:r w:rsidR="00A53164">
        <w:rPr>
          <w:rFonts w:ascii="Times New Roman" w:hAnsi="Times New Roman" w:cs="Times New Roman"/>
          <w:sz w:val="24"/>
          <w:szCs w:val="24"/>
        </w:rPr>
        <w:t xml:space="preserve">joining the sorority </w:t>
      </w:r>
      <w:r w:rsidR="003C12D2">
        <w:rPr>
          <w:rFonts w:ascii="Times New Roman" w:hAnsi="Times New Roman" w:cs="Times New Roman"/>
          <w:sz w:val="24"/>
          <w:szCs w:val="24"/>
        </w:rPr>
        <w:t>club as she is a Chinese girl</w:t>
      </w:r>
      <w:r w:rsidR="0036296C">
        <w:rPr>
          <w:rFonts w:ascii="Times New Roman" w:hAnsi="Times New Roman" w:cs="Times New Roman"/>
          <w:sz w:val="24"/>
          <w:szCs w:val="24"/>
        </w:rPr>
        <w:t xml:space="preserve"> (“Flora Belle Jan Longs for Unconventionality and Freedom,” 1924. ASA 1 </w:t>
      </w:r>
      <w:r w:rsidR="00762A87">
        <w:rPr>
          <w:rFonts w:ascii="Times New Roman" w:hAnsi="Times New Roman" w:cs="Times New Roman"/>
          <w:sz w:val="24"/>
          <w:szCs w:val="24"/>
        </w:rPr>
        <w:t>Course pack</w:t>
      </w:r>
      <w:r w:rsidR="0036296C">
        <w:rPr>
          <w:rFonts w:ascii="Times New Roman" w:hAnsi="Times New Roman" w:cs="Times New Roman"/>
          <w:sz w:val="24"/>
          <w:szCs w:val="24"/>
        </w:rPr>
        <w:t xml:space="preserve"> Reader Fall Quarter 2020),</w:t>
      </w:r>
      <w:r w:rsidR="00947A88">
        <w:rPr>
          <w:rFonts w:ascii="Times New Roman" w:hAnsi="Times New Roman" w:cs="Times New Roman"/>
          <w:sz w:val="24"/>
          <w:szCs w:val="24"/>
        </w:rPr>
        <w:t xml:space="preserve"> pp.1</w:t>
      </w:r>
      <w:r w:rsidR="00D169BE">
        <w:rPr>
          <w:rFonts w:ascii="Times New Roman" w:hAnsi="Times New Roman" w:cs="Times New Roman"/>
          <w:sz w:val="24"/>
          <w:szCs w:val="24"/>
        </w:rPr>
        <w:t xml:space="preserve">74). </w:t>
      </w:r>
      <w:r w:rsidR="002C21C6">
        <w:rPr>
          <w:rFonts w:ascii="Times New Roman" w:hAnsi="Times New Roman" w:cs="Times New Roman"/>
          <w:sz w:val="24"/>
          <w:szCs w:val="24"/>
        </w:rPr>
        <w:t xml:space="preserve">This aspect </w:t>
      </w:r>
      <w:r w:rsidR="0051514D">
        <w:rPr>
          <w:rFonts w:ascii="Times New Roman" w:hAnsi="Times New Roman" w:cs="Times New Roman"/>
          <w:sz w:val="24"/>
          <w:szCs w:val="24"/>
        </w:rPr>
        <w:t xml:space="preserve">further complicates the </w:t>
      </w:r>
      <w:r w:rsidR="008F4299">
        <w:rPr>
          <w:rFonts w:ascii="Times New Roman" w:hAnsi="Times New Roman" w:cs="Times New Roman"/>
          <w:sz w:val="24"/>
          <w:szCs w:val="24"/>
        </w:rPr>
        <w:t>girl</w:t>
      </w:r>
      <w:r w:rsidR="0022538C">
        <w:rPr>
          <w:rFonts w:ascii="Times New Roman" w:hAnsi="Times New Roman" w:cs="Times New Roman"/>
          <w:sz w:val="24"/>
          <w:szCs w:val="24"/>
        </w:rPr>
        <w:t>’</w:t>
      </w:r>
      <w:r w:rsidR="008F4299">
        <w:rPr>
          <w:rFonts w:ascii="Times New Roman" w:hAnsi="Times New Roman" w:cs="Times New Roman"/>
          <w:sz w:val="24"/>
          <w:szCs w:val="24"/>
        </w:rPr>
        <w:t xml:space="preserve">s identity as she is torn </w:t>
      </w:r>
      <w:r w:rsidR="00F838FC">
        <w:rPr>
          <w:rFonts w:ascii="Times New Roman" w:hAnsi="Times New Roman" w:cs="Times New Roman"/>
          <w:sz w:val="24"/>
          <w:szCs w:val="24"/>
        </w:rPr>
        <w:t xml:space="preserve">between </w:t>
      </w:r>
      <w:r w:rsidR="007F7BBA">
        <w:rPr>
          <w:rFonts w:ascii="Times New Roman" w:hAnsi="Times New Roman" w:cs="Times New Roman"/>
          <w:sz w:val="24"/>
          <w:szCs w:val="24"/>
        </w:rPr>
        <w:t xml:space="preserve">being American by birth and being Chinese by </w:t>
      </w:r>
      <w:r w:rsidR="006B76CE">
        <w:rPr>
          <w:rFonts w:ascii="Times New Roman" w:hAnsi="Times New Roman" w:cs="Times New Roman"/>
          <w:sz w:val="24"/>
          <w:szCs w:val="24"/>
        </w:rPr>
        <w:t xml:space="preserve">her physical appearance. </w:t>
      </w:r>
    </w:p>
    <w:p w:rsidR="0075224F" w:rsidRDefault="003C7C07" w:rsidP="00626A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37F97">
        <w:rPr>
          <w:rFonts w:ascii="Times New Roman" w:hAnsi="Times New Roman" w:cs="Times New Roman"/>
          <w:sz w:val="24"/>
          <w:szCs w:val="24"/>
        </w:rPr>
        <w:t>second</w:t>
      </w:r>
      <w:r w:rsidR="0087511E">
        <w:rPr>
          <w:rFonts w:ascii="Times New Roman" w:hAnsi="Times New Roman" w:cs="Times New Roman"/>
          <w:sz w:val="24"/>
          <w:szCs w:val="24"/>
        </w:rPr>
        <w:t>-</w:t>
      </w:r>
      <w:r w:rsidR="00437F97">
        <w:rPr>
          <w:rFonts w:ascii="Times New Roman" w:hAnsi="Times New Roman" w:cs="Times New Roman"/>
          <w:sz w:val="24"/>
          <w:szCs w:val="24"/>
        </w:rPr>
        <w:t>generatio</w:t>
      </w:r>
      <w:r w:rsidR="00611890">
        <w:rPr>
          <w:rFonts w:ascii="Times New Roman" w:hAnsi="Times New Roman" w:cs="Times New Roman"/>
          <w:sz w:val="24"/>
          <w:szCs w:val="24"/>
        </w:rPr>
        <w:t xml:space="preserve">n dilemma is also apparent </w:t>
      </w:r>
      <w:r w:rsidR="00B66E47">
        <w:rPr>
          <w:rFonts w:ascii="Times New Roman" w:hAnsi="Times New Roman" w:cs="Times New Roman"/>
          <w:sz w:val="24"/>
          <w:szCs w:val="24"/>
        </w:rPr>
        <w:t xml:space="preserve">as </w:t>
      </w:r>
      <w:r w:rsidR="007B05D0">
        <w:rPr>
          <w:rFonts w:ascii="Times New Roman" w:hAnsi="Times New Roman" w:cs="Times New Roman"/>
          <w:sz w:val="24"/>
          <w:szCs w:val="24"/>
        </w:rPr>
        <w:t xml:space="preserve">Asian </w:t>
      </w:r>
      <w:r w:rsidR="00F4017A">
        <w:rPr>
          <w:rFonts w:ascii="Times New Roman" w:hAnsi="Times New Roman" w:cs="Times New Roman"/>
          <w:sz w:val="24"/>
          <w:szCs w:val="24"/>
        </w:rPr>
        <w:t>Americans</w:t>
      </w:r>
      <w:r w:rsidR="007B05D0">
        <w:rPr>
          <w:rFonts w:ascii="Times New Roman" w:hAnsi="Times New Roman" w:cs="Times New Roman"/>
          <w:sz w:val="24"/>
          <w:szCs w:val="24"/>
        </w:rPr>
        <w:t xml:space="preserve"> were </w:t>
      </w:r>
      <w:r w:rsidR="00F4017A">
        <w:rPr>
          <w:rFonts w:ascii="Times New Roman" w:hAnsi="Times New Roman" w:cs="Times New Roman"/>
          <w:sz w:val="24"/>
          <w:szCs w:val="24"/>
        </w:rPr>
        <w:t xml:space="preserve">conflicted between </w:t>
      </w:r>
      <w:r w:rsidR="008F0FDF">
        <w:rPr>
          <w:rFonts w:ascii="Times New Roman" w:hAnsi="Times New Roman" w:cs="Times New Roman"/>
          <w:sz w:val="24"/>
          <w:szCs w:val="24"/>
        </w:rPr>
        <w:t>securing jobs in America and</w:t>
      </w:r>
      <w:r w:rsidR="00A56069">
        <w:rPr>
          <w:rFonts w:ascii="Times New Roman" w:hAnsi="Times New Roman" w:cs="Times New Roman"/>
          <w:sz w:val="24"/>
          <w:szCs w:val="24"/>
        </w:rPr>
        <w:t xml:space="preserve"> experiencing their culture away from </w:t>
      </w:r>
      <w:r w:rsidR="00B311B8">
        <w:rPr>
          <w:rFonts w:ascii="Times New Roman" w:hAnsi="Times New Roman" w:cs="Times New Roman"/>
          <w:sz w:val="24"/>
          <w:szCs w:val="24"/>
        </w:rPr>
        <w:t xml:space="preserve">their </w:t>
      </w:r>
      <w:r w:rsidR="000D1AE1">
        <w:rPr>
          <w:rFonts w:ascii="Times New Roman" w:hAnsi="Times New Roman" w:cs="Times New Roman"/>
          <w:sz w:val="24"/>
          <w:szCs w:val="24"/>
        </w:rPr>
        <w:t xml:space="preserve">home country. </w:t>
      </w:r>
      <w:r w:rsidR="005542A2">
        <w:rPr>
          <w:rFonts w:ascii="Times New Roman" w:hAnsi="Times New Roman" w:cs="Times New Roman"/>
          <w:sz w:val="24"/>
          <w:szCs w:val="24"/>
        </w:rPr>
        <w:lastRenderedPageBreak/>
        <w:t xml:space="preserve">Before WWII, </w:t>
      </w:r>
      <w:r w:rsidR="007246AA">
        <w:rPr>
          <w:rFonts w:ascii="Times New Roman" w:hAnsi="Times New Roman" w:cs="Times New Roman"/>
          <w:sz w:val="24"/>
          <w:szCs w:val="24"/>
        </w:rPr>
        <w:t xml:space="preserve">the </w:t>
      </w:r>
      <w:r w:rsidR="005542A2">
        <w:rPr>
          <w:rFonts w:ascii="Times New Roman" w:hAnsi="Times New Roman" w:cs="Times New Roman"/>
          <w:sz w:val="24"/>
          <w:szCs w:val="24"/>
        </w:rPr>
        <w:t xml:space="preserve">majority of the Filipinos </w:t>
      </w:r>
      <w:r w:rsidR="007246AA">
        <w:rPr>
          <w:rFonts w:ascii="Times New Roman" w:hAnsi="Times New Roman" w:cs="Times New Roman"/>
          <w:sz w:val="24"/>
          <w:szCs w:val="24"/>
        </w:rPr>
        <w:t xml:space="preserve">in America </w:t>
      </w:r>
      <w:r w:rsidR="005542A2">
        <w:rPr>
          <w:rFonts w:ascii="Times New Roman" w:hAnsi="Times New Roman" w:cs="Times New Roman"/>
          <w:sz w:val="24"/>
          <w:szCs w:val="24"/>
        </w:rPr>
        <w:t xml:space="preserve">secured jobs in </w:t>
      </w:r>
      <w:r w:rsidR="00440620">
        <w:rPr>
          <w:rFonts w:ascii="Times New Roman" w:hAnsi="Times New Roman" w:cs="Times New Roman"/>
          <w:sz w:val="24"/>
          <w:szCs w:val="24"/>
        </w:rPr>
        <w:t xml:space="preserve">plantations </w:t>
      </w:r>
      <w:r w:rsidR="009631A5">
        <w:rPr>
          <w:rFonts w:ascii="Times New Roman" w:hAnsi="Times New Roman" w:cs="Times New Roman"/>
          <w:sz w:val="24"/>
          <w:szCs w:val="24"/>
        </w:rPr>
        <w:t xml:space="preserve">to support their families in </w:t>
      </w:r>
      <w:r w:rsidR="007246AA">
        <w:rPr>
          <w:rFonts w:ascii="Times New Roman" w:hAnsi="Times New Roman" w:cs="Times New Roman"/>
          <w:sz w:val="24"/>
          <w:szCs w:val="24"/>
        </w:rPr>
        <w:t xml:space="preserve">the </w:t>
      </w:r>
      <w:r w:rsidR="009877FE">
        <w:rPr>
          <w:rFonts w:ascii="Times New Roman" w:hAnsi="Times New Roman" w:cs="Times New Roman"/>
          <w:sz w:val="24"/>
          <w:szCs w:val="24"/>
        </w:rPr>
        <w:t>Philippines</w:t>
      </w:r>
      <w:r w:rsidR="007B1C98">
        <w:rPr>
          <w:rFonts w:ascii="Times New Roman" w:hAnsi="Times New Roman" w:cs="Times New Roman"/>
          <w:sz w:val="24"/>
          <w:szCs w:val="24"/>
        </w:rPr>
        <w:t xml:space="preserve">. </w:t>
      </w:r>
      <w:r w:rsidR="009877FE">
        <w:rPr>
          <w:rFonts w:ascii="Times New Roman" w:hAnsi="Times New Roman" w:cs="Times New Roman"/>
          <w:sz w:val="24"/>
          <w:szCs w:val="24"/>
        </w:rPr>
        <w:t xml:space="preserve">As such, </w:t>
      </w:r>
      <w:r w:rsidR="00A84EE7">
        <w:rPr>
          <w:rFonts w:ascii="Times New Roman" w:hAnsi="Times New Roman" w:cs="Times New Roman"/>
          <w:sz w:val="24"/>
          <w:szCs w:val="24"/>
        </w:rPr>
        <w:t xml:space="preserve">some, such as the </w:t>
      </w:r>
      <w:r w:rsidR="00762A87">
        <w:rPr>
          <w:rFonts w:ascii="Times New Roman" w:hAnsi="Times New Roman" w:cs="Times New Roman"/>
          <w:i/>
          <w:sz w:val="24"/>
          <w:szCs w:val="24"/>
        </w:rPr>
        <w:t xml:space="preserve">manongs </w:t>
      </w:r>
      <w:r w:rsidR="00762A87">
        <w:rPr>
          <w:rFonts w:ascii="Times New Roman" w:hAnsi="Times New Roman" w:cs="Times New Roman"/>
          <w:sz w:val="24"/>
          <w:szCs w:val="24"/>
        </w:rPr>
        <w:t>had</w:t>
      </w:r>
      <w:r w:rsidR="009B3A47">
        <w:rPr>
          <w:rFonts w:ascii="Times New Roman" w:hAnsi="Times New Roman" w:cs="Times New Roman"/>
          <w:sz w:val="24"/>
          <w:szCs w:val="24"/>
        </w:rPr>
        <w:t xml:space="preserve"> to withstand </w:t>
      </w:r>
      <w:r w:rsidR="00EB46FE">
        <w:rPr>
          <w:rFonts w:ascii="Times New Roman" w:hAnsi="Times New Roman" w:cs="Times New Roman"/>
          <w:sz w:val="24"/>
          <w:szCs w:val="24"/>
        </w:rPr>
        <w:t xml:space="preserve">the feeling of isolation </w:t>
      </w:r>
      <w:r w:rsidR="00BD4A25">
        <w:rPr>
          <w:rFonts w:ascii="Times New Roman" w:hAnsi="Times New Roman" w:cs="Times New Roman"/>
          <w:sz w:val="24"/>
          <w:szCs w:val="24"/>
        </w:rPr>
        <w:t xml:space="preserve">yet still longed to have government jobs in America. </w:t>
      </w:r>
      <w:r w:rsidR="002A06E0">
        <w:rPr>
          <w:rFonts w:ascii="Times New Roman" w:hAnsi="Times New Roman" w:cs="Times New Roman"/>
          <w:sz w:val="24"/>
          <w:szCs w:val="24"/>
        </w:rPr>
        <w:t>Th</w:t>
      </w:r>
      <w:r w:rsidR="00D50E02">
        <w:rPr>
          <w:rFonts w:ascii="Times New Roman" w:hAnsi="Times New Roman" w:cs="Times New Roman"/>
          <w:sz w:val="24"/>
          <w:szCs w:val="24"/>
        </w:rPr>
        <w:t xml:space="preserve">ey were strongly attached to their culture and </w:t>
      </w:r>
      <w:r w:rsidR="008A1DE8">
        <w:rPr>
          <w:rFonts w:ascii="Times New Roman" w:hAnsi="Times New Roman" w:cs="Times New Roman"/>
          <w:sz w:val="24"/>
          <w:szCs w:val="24"/>
        </w:rPr>
        <w:t xml:space="preserve">even cried when Connie and </w:t>
      </w:r>
      <w:r w:rsidR="00A3505C">
        <w:rPr>
          <w:rFonts w:ascii="Times New Roman" w:hAnsi="Times New Roman" w:cs="Times New Roman"/>
          <w:sz w:val="24"/>
          <w:szCs w:val="24"/>
        </w:rPr>
        <w:t xml:space="preserve">her family </w:t>
      </w:r>
      <w:r w:rsidR="00AB4E39">
        <w:rPr>
          <w:rFonts w:ascii="Times New Roman" w:hAnsi="Times New Roman" w:cs="Times New Roman"/>
          <w:sz w:val="24"/>
          <w:szCs w:val="24"/>
        </w:rPr>
        <w:t xml:space="preserve">held events </w:t>
      </w:r>
      <w:r w:rsidR="00E028DE">
        <w:rPr>
          <w:rFonts w:ascii="Times New Roman" w:hAnsi="Times New Roman" w:cs="Times New Roman"/>
          <w:sz w:val="24"/>
          <w:szCs w:val="24"/>
        </w:rPr>
        <w:t>to remind them of the Fi</w:t>
      </w:r>
      <w:r w:rsidR="00500D20">
        <w:rPr>
          <w:rFonts w:ascii="Times New Roman" w:hAnsi="Times New Roman" w:cs="Times New Roman"/>
          <w:sz w:val="24"/>
          <w:szCs w:val="24"/>
        </w:rPr>
        <w:t>lipino cultures such as singing, dancing, and certain delicacies</w:t>
      </w:r>
      <w:r w:rsidR="005A2519">
        <w:rPr>
          <w:rFonts w:ascii="Times New Roman" w:hAnsi="Times New Roman" w:cs="Times New Roman"/>
          <w:sz w:val="24"/>
          <w:szCs w:val="24"/>
        </w:rPr>
        <w:t xml:space="preserve"> (Connie Tirona Recalls Growing Up Filipino American (1930s and 1940s), 1995. ASA 1 Coursepack Reader Fall Quarter 2020), pp.174). </w:t>
      </w:r>
      <w:r w:rsidR="00673A5D">
        <w:rPr>
          <w:rFonts w:ascii="Times New Roman" w:hAnsi="Times New Roman" w:cs="Times New Roman"/>
          <w:sz w:val="24"/>
          <w:szCs w:val="24"/>
        </w:rPr>
        <w:t xml:space="preserve">This </w:t>
      </w:r>
      <w:r w:rsidR="00BF1C73">
        <w:rPr>
          <w:rFonts w:ascii="Times New Roman" w:hAnsi="Times New Roman" w:cs="Times New Roman"/>
          <w:sz w:val="24"/>
          <w:szCs w:val="24"/>
        </w:rPr>
        <w:t xml:space="preserve">example shows </w:t>
      </w:r>
      <w:r w:rsidR="000075DE">
        <w:rPr>
          <w:rFonts w:ascii="Times New Roman" w:hAnsi="Times New Roman" w:cs="Times New Roman"/>
          <w:sz w:val="24"/>
          <w:szCs w:val="24"/>
        </w:rPr>
        <w:t xml:space="preserve">how some Filipinos were </w:t>
      </w:r>
      <w:r w:rsidR="00236E49">
        <w:rPr>
          <w:rFonts w:ascii="Times New Roman" w:hAnsi="Times New Roman" w:cs="Times New Roman"/>
          <w:sz w:val="24"/>
          <w:szCs w:val="24"/>
        </w:rPr>
        <w:t xml:space="preserve">torn between </w:t>
      </w:r>
      <w:r w:rsidR="00974396">
        <w:rPr>
          <w:rFonts w:ascii="Times New Roman" w:hAnsi="Times New Roman" w:cs="Times New Roman"/>
          <w:sz w:val="24"/>
          <w:szCs w:val="24"/>
        </w:rPr>
        <w:t xml:space="preserve">associating themselves with </w:t>
      </w:r>
      <w:r w:rsidR="0063740E">
        <w:rPr>
          <w:rFonts w:ascii="Times New Roman" w:hAnsi="Times New Roman" w:cs="Times New Roman"/>
          <w:sz w:val="24"/>
          <w:szCs w:val="24"/>
        </w:rPr>
        <w:t xml:space="preserve">their roots and </w:t>
      </w:r>
      <w:r w:rsidR="003171C5">
        <w:rPr>
          <w:rFonts w:ascii="Times New Roman" w:hAnsi="Times New Roman" w:cs="Times New Roman"/>
          <w:sz w:val="24"/>
          <w:szCs w:val="24"/>
        </w:rPr>
        <w:t xml:space="preserve">adapting new </w:t>
      </w:r>
      <w:r w:rsidR="00194E84">
        <w:rPr>
          <w:rFonts w:ascii="Times New Roman" w:hAnsi="Times New Roman" w:cs="Times New Roman"/>
          <w:sz w:val="24"/>
          <w:szCs w:val="24"/>
        </w:rPr>
        <w:t xml:space="preserve">roles by working </w:t>
      </w:r>
      <w:r w:rsidR="0067379D">
        <w:rPr>
          <w:rFonts w:ascii="Times New Roman" w:hAnsi="Times New Roman" w:cs="Times New Roman"/>
          <w:sz w:val="24"/>
          <w:szCs w:val="24"/>
        </w:rPr>
        <w:t>in America</w:t>
      </w:r>
      <w:r w:rsidR="00DC2BB9">
        <w:rPr>
          <w:rFonts w:ascii="Times New Roman" w:hAnsi="Times New Roman" w:cs="Times New Roman"/>
          <w:sz w:val="24"/>
          <w:szCs w:val="24"/>
        </w:rPr>
        <w:t xml:space="preserve"> to access better economic opportunities. </w:t>
      </w:r>
      <w:r w:rsidR="0067379D">
        <w:rPr>
          <w:rFonts w:ascii="Times New Roman" w:hAnsi="Times New Roman" w:cs="Times New Roman"/>
          <w:sz w:val="24"/>
          <w:szCs w:val="24"/>
        </w:rPr>
        <w:t>As such</w:t>
      </w:r>
      <w:r w:rsidR="00BF5AFD">
        <w:rPr>
          <w:rFonts w:ascii="Times New Roman" w:hAnsi="Times New Roman" w:cs="Times New Roman"/>
          <w:sz w:val="24"/>
          <w:szCs w:val="24"/>
        </w:rPr>
        <w:t>,</w:t>
      </w:r>
      <w:r w:rsidR="0067379D">
        <w:rPr>
          <w:rFonts w:ascii="Times New Roman" w:hAnsi="Times New Roman" w:cs="Times New Roman"/>
          <w:sz w:val="24"/>
          <w:szCs w:val="24"/>
        </w:rPr>
        <w:t xml:space="preserve"> this</w:t>
      </w:r>
      <w:r w:rsidR="003D713A">
        <w:rPr>
          <w:rFonts w:ascii="Times New Roman" w:hAnsi="Times New Roman" w:cs="Times New Roman"/>
          <w:sz w:val="24"/>
          <w:szCs w:val="24"/>
        </w:rPr>
        <w:t xml:space="preserve"> approach</w:t>
      </w:r>
      <w:r w:rsidR="00BF5AFD">
        <w:rPr>
          <w:rFonts w:ascii="Times New Roman" w:hAnsi="Times New Roman" w:cs="Times New Roman"/>
          <w:sz w:val="24"/>
          <w:szCs w:val="24"/>
        </w:rPr>
        <w:t xml:space="preserve"> of the </w:t>
      </w:r>
      <w:r w:rsidR="00762A87">
        <w:rPr>
          <w:rFonts w:ascii="Times New Roman" w:hAnsi="Times New Roman" w:cs="Times New Roman"/>
          <w:i/>
          <w:sz w:val="24"/>
          <w:szCs w:val="24"/>
        </w:rPr>
        <w:t xml:space="preserve">manongs </w:t>
      </w:r>
      <w:r w:rsidR="00762A87">
        <w:rPr>
          <w:rFonts w:ascii="Times New Roman" w:hAnsi="Times New Roman" w:cs="Times New Roman"/>
          <w:sz w:val="24"/>
          <w:szCs w:val="24"/>
        </w:rPr>
        <w:t>portrayed</w:t>
      </w:r>
      <w:r w:rsidR="0067379D">
        <w:rPr>
          <w:rFonts w:ascii="Times New Roman" w:hAnsi="Times New Roman" w:cs="Times New Roman"/>
          <w:sz w:val="24"/>
          <w:szCs w:val="24"/>
        </w:rPr>
        <w:t xml:space="preserve"> being</w:t>
      </w:r>
      <w:r w:rsidR="00FC4BF9">
        <w:rPr>
          <w:rFonts w:ascii="Times New Roman" w:hAnsi="Times New Roman" w:cs="Times New Roman"/>
          <w:sz w:val="24"/>
          <w:szCs w:val="24"/>
        </w:rPr>
        <w:t xml:space="preserve"> American </w:t>
      </w:r>
      <w:r w:rsidR="0067379D">
        <w:rPr>
          <w:rFonts w:ascii="Times New Roman" w:hAnsi="Times New Roman" w:cs="Times New Roman"/>
          <w:sz w:val="24"/>
          <w:szCs w:val="24"/>
        </w:rPr>
        <w:t xml:space="preserve">as </w:t>
      </w:r>
      <w:r w:rsidR="003D713A">
        <w:rPr>
          <w:rFonts w:ascii="Times New Roman" w:hAnsi="Times New Roman" w:cs="Times New Roman"/>
          <w:sz w:val="24"/>
          <w:szCs w:val="24"/>
        </w:rPr>
        <w:t xml:space="preserve">more </w:t>
      </w:r>
      <w:r w:rsidR="008B4876">
        <w:rPr>
          <w:rFonts w:ascii="Times New Roman" w:hAnsi="Times New Roman" w:cs="Times New Roman"/>
          <w:sz w:val="24"/>
          <w:szCs w:val="24"/>
        </w:rPr>
        <w:t xml:space="preserve">of a </w:t>
      </w:r>
      <w:r w:rsidR="002D5257">
        <w:rPr>
          <w:rFonts w:ascii="Times New Roman" w:hAnsi="Times New Roman" w:cs="Times New Roman"/>
          <w:sz w:val="24"/>
          <w:szCs w:val="24"/>
        </w:rPr>
        <w:t xml:space="preserve">sacrifice they had </w:t>
      </w:r>
      <w:r w:rsidR="00425C28">
        <w:rPr>
          <w:rFonts w:ascii="Times New Roman" w:hAnsi="Times New Roman" w:cs="Times New Roman"/>
          <w:sz w:val="24"/>
          <w:szCs w:val="24"/>
        </w:rPr>
        <w:t xml:space="preserve">to make </w:t>
      </w:r>
      <w:r w:rsidR="0001211D">
        <w:rPr>
          <w:rFonts w:ascii="Times New Roman" w:hAnsi="Times New Roman" w:cs="Times New Roman"/>
          <w:sz w:val="24"/>
          <w:szCs w:val="24"/>
        </w:rPr>
        <w:t>for the sake of their family</w:t>
      </w:r>
      <w:r w:rsidR="00626A24">
        <w:rPr>
          <w:rFonts w:ascii="Times New Roman" w:hAnsi="Times New Roman" w:cs="Times New Roman"/>
          <w:sz w:val="24"/>
          <w:szCs w:val="24"/>
        </w:rPr>
        <w:t>. As evident,</w:t>
      </w:r>
      <w:r w:rsidR="00C822D6">
        <w:rPr>
          <w:rFonts w:ascii="Times New Roman" w:hAnsi="Times New Roman" w:cs="Times New Roman"/>
          <w:sz w:val="24"/>
          <w:szCs w:val="24"/>
        </w:rPr>
        <w:t xml:space="preserve"> </w:t>
      </w:r>
      <w:r w:rsidR="0067379D">
        <w:rPr>
          <w:rFonts w:ascii="Times New Roman" w:hAnsi="Times New Roman" w:cs="Times New Roman"/>
          <w:sz w:val="24"/>
          <w:szCs w:val="24"/>
        </w:rPr>
        <w:t>the second-</w:t>
      </w:r>
      <w:r w:rsidR="0059011A">
        <w:rPr>
          <w:rFonts w:ascii="Times New Roman" w:hAnsi="Times New Roman" w:cs="Times New Roman"/>
          <w:sz w:val="24"/>
          <w:szCs w:val="24"/>
        </w:rPr>
        <w:t xml:space="preserve">generation </w:t>
      </w:r>
      <w:r w:rsidR="00E21D29">
        <w:rPr>
          <w:rFonts w:ascii="Times New Roman" w:hAnsi="Times New Roman" w:cs="Times New Roman"/>
          <w:sz w:val="24"/>
          <w:szCs w:val="24"/>
        </w:rPr>
        <w:t xml:space="preserve">dilemma </w:t>
      </w:r>
      <w:r w:rsidR="00A26D4E">
        <w:rPr>
          <w:rFonts w:ascii="Times New Roman" w:hAnsi="Times New Roman" w:cs="Times New Roman"/>
          <w:sz w:val="24"/>
          <w:szCs w:val="24"/>
        </w:rPr>
        <w:t>was</w:t>
      </w:r>
      <w:r w:rsidR="00E21D29">
        <w:rPr>
          <w:rFonts w:ascii="Times New Roman" w:hAnsi="Times New Roman" w:cs="Times New Roman"/>
          <w:sz w:val="24"/>
          <w:szCs w:val="24"/>
        </w:rPr>
        <w:t xml:space="preserve"> apparent </w:t>
      </w:r>
      <w:r w:rsidR="00762A87">
        <w:rPr>
          <w:rFonts w:ascii="Times New Roman" w:hAnsi="Times New Roman" w:cs="Times New Roman"/>
          <w:sz w:val="24"/>
          <w:szCs w:val="24"/>
        </w:rPr>
        <w:t>from the</w:t>
      </w:r>
      <w:r w:rsidR="006052BB">
        <w:rPr>
          <w:rFonts w:ascii="Times New Roman" w:hAnsi="Times New Roman" w:cs="Times New Roman"/>
          <w:sz w:val="24"/>
          <w:szCs w:val="24"/>
        </w:rPr>
        <w:t xml:space="preserve"> </w:t>
      </w:r>
      <w:r w:rsidR="0000557B">
        <w:rPr>
          <w:rFonts w:ascii="Times New Roman" w:hAnsi="Times New Roman" w:cs="Times New Roman"/>
          <w:sz w:val="24"/>
          <w:szCs w:val="24"/>
        </w:rPr>
        <w:t xml:space="preserve">1920s to 1930s and was mainly influenced </w:t>
      </w:r>
      <w:r w:rsidR="0048095B">
        <w:rPr>
          <w:rFonts w:ascii="Times New Roman" w:hAnsi="Times New Roman" w:cs="Times New Roman"/>
          <w:sz w:val="24"/>
          <w:szCs w:val="24"/>
        </w:rPr>
        <w:t>by the Naturalization Act. Dur</w:t>
      </w:r>
      <w:r w:rsidR="006201A4">
        <w:rPr>
          <w:rFonts w:ascii="Times New Roman" w:hAnsi="Times New Roman" w:cs="Times New Roman"/>
          <w:sz w:val="24"/>
          <w:szCs w:val="24"/>
        </w:rPr>
        <w:t xml:space="preserve">ing this period, </w:t>
      </w:r>
      <w:r w:rsidR="006052BB">
        <w:rPr>
          <w:rFonts w:ascii="Times New Roman" w:hAnsi="Times New Roman" w:cs="Times New Roman"/>
          <w:sz w:val="24"/>
          <w:szCs w:val="24"/>
        </w:rPr>
        <w:t xml:space="preserve">the </w:t>
      </w:r>
      <w:r w:rsidR="00782656">
        <w:rPr>
          <w:rFonts w:ascii="Times New Roman" w:hAnsi="Times New Roman" w:cs="Times New Roman"/>
          <w:sz w:val="24"/>
          <w:szCs w:val="24"/>
        </w:rPr>
        <w:t xml:space="preserve">majority </w:t>
      </w:r>
      <w:r w:rsidR="006052BB">
        <w:rPr>
          <w:rFonts w:ascii="Times New Roman" w:hAnsi="Times New Roman" w:cs="Times New Roman"/>
          <w:sz w:val="24"/>
          <w:szCs w:val="24"/>
        </w:rPr>
        <w:t xml:space="preserve">of </w:t>
      </w:r>
      <w:r w:rsidR="00782656">
        <w:rPr>
          <w:rFonts w:ascii="Times New Roman" w:hAnsi="Times New Roman" w:cs="Times New Roman"/>
          <w:sz w:val="24"/>
          <w:szCs w:val="24"/>
        </w:rPr>
        <w:t xml:space="preserve">Asians who came to </w:t>
      </w:r>
      <w:r w:rsidR="00BB4D48">
        <w:rPr>
          <w:rFonts w:ascii="Times New Roman" w:hAnsi="Times New Roman" w:cs="Times New Roman"/>
          <w:sz w:val="24"/>
          <w:szCs w:val="24"/>
        </w:rPr>
        <w:t xml:space="preserve">America </w:t>
      </w:r>
      <w:r w:rsidR="006052BB">
        <w:rPr>
          <w:rFonts w:ascii="Times New Roman" w:hAnsi="Times New Roman" w:cs="Times New Roman"/>
          <w:sz w:val="24"/>
          <w:szCs w:val="24"/>
        </w:rPr>
        <w:t>aimed to</w:t>
      </w:r>
      <w:r w:rsidR="00C94970">
        <w:rPr>
          <w:rFonts w:ascii="Times New Roman" w:hAnsi="Times New Roman" w:cs="Times New Roman"/>
          <w:sz w:val="24"/>
          <w:szCs w:val="24"/>
        </w:rPr>
        <w:t xml:space="preserve"> improve their li</w:t>
      </w:r>
      <w:r w:rsidR="006052BB">
        <w:rPr>
          <w:rFonts w:ascii="Times New Roman" w:hAnsi="Times New Roman" w:cs="Times New Roman"/>
          <w:sz w:val="24"/>
          <w:szCs w:val="24"/>
        </w:rPr>
        <w:t xml:space="preserve">velihoods, </w:t>
      </w:r>
      <w:r w:rsidR="00C94970">
        <w:rPr>
          <w:rFonts w:ascii="Times New Roman" w:hAnsi="Times New Roman" w:cs="Times New Roman"/>
          <w:sz w:val="24"/>
          <w:szCs w:val="24"/>
        </w:rPr>
        <w:t xml:space="preserve">and their </w:t>
      </w:r>
      <w:r w:rsidR="00855488">
        <w:rPr>
          <w:rFonts w:ascii="Times New Roman" w:hAnsi="Times New Roman" w:cs="Times New Roman"/>
          <w:sz w:val="24"/>
          <w:szCs w:val="24"/>
        </w:rPr>
        <w:t xml:space="preserve">children </w:t>
      </w:r>
      <w:r w:rsidR="006052BB">
        <w:rPr>
          <w:rFonts w:ascii="Times New Roman" w:hAnsi="Times New Roman" w:cs="Times New Roman"/>
          <w:sz w:val="24"/>
          <w:szCs w:val="24"/>
        </w:rPr>
        <w:t>became</w:t>
      </w:r>
      <w:r w:rsidR="00855488">
        <w:rPr>
          <w:rFonts w:ascii="Times New Roman" w:hAnsi="Times New Roman" w:cs="Times New Roman"/>
          <w:sz w:val="24"/>
          <w:szCs w:val="24"/>
        </w:rPr>
        <w:t xml:space="preserve"> legal citizens. Nevertheless, most were torn between </w:t>
      </w:r>
      <w:r w:rsidR="009E33E9">
        <w:rPr>
          <w:rFonts w:ascii="Times New Roman" w:hAnsi="Times New Roman" w:cs="Times New Roman"/>
          <w:sz w:val="24"/>
          <w:szCs w:val="24"/>
        </w:rPr>
        <w:t xml:space="preserve">adapting </w:t>
      </w:r>
      <w:r w:rsidR="0087496D">
        <w:rPr>
          <w:rFonts w:ascii="Times New Roman" w:hAnsi="Times New Roman" w:cs="Times New Roman"/>
          <w:sz w:val="24"/>
          <w:szCs w:val="24"/>
        </w:rPr>
        <w:t xml:space="preserve">the American cultures and </w:t>
      </w:r>
      <w:r w:rsidR="00762A87">
        <w:rPr>
          <w:rFonts w:ascii="Times New Roman" w:hAnsi="Times New Roman" w:cs="Times New Roman"/>
          <w:sz w:val="24"/>
          <w:szCs w:val="24"/>
        </w:rPr>
        <w:t>maintaining their</w:t>
      </w:r>
      <w:r w:rsidR="008C470D">
        <w:rPr>
          <w:rFonts w:ascii="Times New Roman" w:hAnsi="Times New Roman" w:cs="Times New Roman"/>
          <w:sz w:val="24"/>
          <w:szCs w:val="24"/>
        </w:rPr>
        <w:t xml:space="preserve"> background Asian identities.</w:t>
      </w:r>
    </w:p>
    <w:p w:rsidR="0075224F" w:rsidRDefault="0075224F" w:rsidP="008C4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224F" w:rsidRDefault="0075224F" w:rsidP="008C4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224F" w:rsidRDefault="0075224F" w:rsidP="008C4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224F" w:rsidRDefault="0075224F" w:rsidP="008C4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224F" w:rsidRDefault="0075224F" w:rsidP="008C4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224F" w:rsidRDefault="0075224F" w:rsidP="008C41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62A87" w:rsidRDefault="00762A87" w:rsidP="0075224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24F" w:rsidRDefault="0075224F" w:rsidP="0075224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C8655A" w:rsidRDefault="001E1E86" w:rsidP="00762A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Flora Belle Jan Longs </w:t>
      </w:r>
      <w:r w:rsidR="00333FD2">
        <w:rPr>
          <w:rFonts w:ascii="Times New Roman" w:hAnsi="Times New Roman" w:cs="Times New Roman"/>
          <w:sz w:val="24"/>
          <w:szCs w:val="24"/>
        </w:rPr>
        <w:t xml:space="preserve">for Unconventionality and Freedom, 1924. </w:t>
      </w:r>
      <w:r w:rsidR="00D020C3">
        <w:rPr>
          <w:rFonts w:ascii="Times New Roman" w:hAnsi="Times New Roman" w:cs="Times New Roman"/>
          <w:sz w:val="24"/>
          <w:szCs w:val="24"/>
        </w:rPr>
        <w:t>ASA 1 Coursepack Reader Fall Quarter 2020),</w:t>
      </w:r>
      <w:r w:rsidR="0036296C">
        <w:rPr>
          <w:rFonts w:ascii="Times New Roman" w:hAnsi="Times New Roman" w:cs="Times New Roman"/>
          <w:sz w:val="24"/>
          <w:szCs w:val="24"/>
        </w:rPr>
        <w:t xml:space="preserve"> pp. 173-174.</w:t>
      </w:r>
    </w:p>
    <w:p w:rsidR="0089199D" w:rsidRDefault="00E00226" w:rsidP="00762A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Connie Tirona Recalls Growing Up Filipino American (1930s and 1940s), 1995. </w:t>
      </w:r>
      <w:r w:rsidR="0089199D">
        <w:rPr>
          <w:rFonts w:ascii="Times New Roman" w:hAnsi="Times New Roman" w:cs="Times New Roman"/>
          <w:sz w:val="24"/>
          <w:szCs w:val="24"/>
        </w:rPr>
        <w:t>ASA 1 Coursepack Reader Fall Quarter 2020),</w:t>
      </w:r>
      <w:r w:rsidR="00F638F5">
        <w:rPr>
          <w:rFonts w:ascii="Times New Roman" w:hAnsi="Times New Roman" w:cs="Times New Roman"/>
          <w:sz w:val="24"/>
          <w:szCs w:val="24"/>
        </w:rPr>
        <w:t xml:space="preserve"> pp.1</w:t>
      </w:r>
      <w:r w:rsidR="0089199D">
        <w:rPr>
          <w:rFonts w:ascii="Times New Roman" w:hAnsi="Times New Roman" w:cs="Times New Roman"/>
          <w:sz w:val="24"/>
          <w:szCs w:val="24"/>
        </w:rPr>
        <w:t>74.</w:t>
      </w:r>
    </w:p>
    <w:p w:rsidR="00E00226" w:rsidRPr="00761978" w:rsidRDefault="00E00226" w:rsidP="003629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00226" w:rsidRPr="00761978" w:rsidSect="0036384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8AF" w:rsidRDefault="007368AF" w:rsidP="00D315A5">
      <w:pPr>
        <w:spacing w:after="0" w:line="240" w:lineRule="auto"/>
      </w:pPr>
      <w:r>
        <w:separator/>
      </w:r>
    </w:p>
  </w:endnote>
  <w:endnote w:type="continuationSeparator" w:id="1">
    <w:p w:rsidR="007368AF" w:rsidRDefault="007368AF" w:rsidP="00D31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8AF" w:rsidRDefault="007368AF" w:rsidP="00D315A5">
      <w:pPr>
        <w:spacing w:after="0" w:line="240" w:lineRule="auto"/>
      </w:pPr>
      <w:r>
        <w:separator/>
      </w:r>
    </w:p>
  </w:footnote>
  <w:footnote w:type="continuationSeparator" w:id="1">
    <w:p w:rsidR="007368AF" w:rsidRDefault="007368AF" w:rsidP="00D31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4724433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315A5" w:rsidRPr="00D315A5" w:rsidRDefault="0083386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315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315A5" w:rsidRPr="00D315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15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2A8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315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315A5" w:rsidRPr="00D315A5" w:rsidRDefault="00D315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TQxN7cwMjOwNLAwMzNR0lEKTi0uzszPAykwrAUAfRuD5SwAAAA="/>
  </w:docVars>
  <w:rsids>
    <w:rsidRoot w:val="00846570"/>
    <w:rsid w:val="0000557B"/>
    <w:rsid w:val="000075DE"/>
    <w:rsid w:val="0001211D"/>
    <w:rsid w:val="0003602E"/>
    <w:rsid w:val="000502EA"/>
    <w:rsid w:val="000539BE"/>
    <w:rsid w:val="000735FD"/>
    <w:rsid w:val="00081724"/>
    <w:rsid w:val="0008418E"/>
    <w:rsid w:val="000874CB"/>
    <w:rsid w:val="00091F50"/>
    <w:rsid w:val="000A59C8"/>
    <w:rsid w:val="000D1AE1"/>
    <w:rsid w:val="000D7149"/>
    <w:rsid w:val="000F0999"/>
    <w:rsid w:val="00101339"/>
    <w:rsid w:val="001043E9"/>
    <w:rsid w:val="00123C88"/>
    <w:rsid w:val="001937B9"/>
    <w:rsid w:val="00194E84"/>
    <w:rsid w:val="001A20D4"/>
    <w:rsid w:val="001B2CA6"/>
    <w:rsid w:val="001C05C5"/>
    <w:rsid w:val="001E1E86"/>
    <w:rsid w:val="001E4CE5"/>
    <w:rsid w:val="001F7A4F"/>
    <w:rsid w:val="0021146F"/>
    <w:rsid w:val="0021278C"/>
    <w:rsid w:val="0022538C"/>
    <w:rsid w:val="00236E49"/>
    <w:rsid w:val="00254FFD"/>
    <w:rsid w:val="00282D09"/>
    <w:rsid w:val="00286F45"/>
    <w:rsid w:val="002A06E0"/>
    <w:rsid w:val="002A61F6"/>
    <w:rsid w:val="002C21C6"/>
    <w:rsid w:val="002D5257"/>
    <w:rsid w:val="00307E7A"/>
    <w:rsid w:val="003171C5"/>
    <w:rsid w:val="0031767E"/>
    <w:rsid w:val="003254E4"/>
    <w:rsid w:val="00333FD2"/>
    <w:rsid w:val="00337A37"/>
    <w:rsid w:val="003427D4"/>
    <w:rsid w:val="00346EDD"/>
    <w:rsid w:val="0036296C"/>
    <w:rsid w:val="00363848"/>
    <w:rsid w:val="00387B34"/>
    <w:rsid w:val="003B1B5E"/>
    <w:rsid w:val="003B65B1"/>
    <w:rsid w:val="003C0A9D"/>
    <w:rsid w:val="003C12D2"/>
    <w:rsid w:val="003C7C07"/>
    <w:rsid w:val="003D5328"/>
    <w:rsid w:val="003D713A"/>
    <w:rsid w:val="003F4A25"/>
    <w:rsid w:val="00405CD7"/>
    <w:rsid w:val="00406A97"/>
    <w:rsid w:val="004119EF"/>
    <w:rsid w:val="00415498"/>
    <w:rsid w:val="004166B4"/>
    <w:rsid w:val="00425C28"/>
    <w:rsid w:val="00427B75"/>
    <w:rsid w:val="00437F97"/>
    <w:rsid w:val="004400BF"/>
    <w:rsid w:val="00440620"/>
    <w:rsid w:val="00442DA8"/>
    <w:rsid w:val="00444A3D"/>
    <w:rsid w:val="004521E4"/>
    <w:rsid w:val="00457772"/>
    <w:rsid w:val="0048095B"/>
    <w:rsid w:val="00486A91"/>
    <w:rsid w:val="004F7DF7"/>
    <w:rsid w:val="00500D20"/>
    <w:rsid w:val="00506B74"/>
    <w:rsid w:val="005078D1"/>
    <w:rsid w:val="0051514D"/>
    <w:rsid w:val="00532CAB"/>
    <w:rsid w:val="00550505"/>
    <w:rsid w:val="0055373F"/>
    <w:rsid w:val="005542A2"/>
    <w:rsid w:val="0059011A"/>
    <w:rsid w:val="005A2519"/>
    <w:rsid w:val="005B4F2C"/>
    <w:rsid w:val="005D5FBF"/>
    <w:rsid w:val="005E5976"/>
    <w:rsid w:val="006052BB"/>
    <w:rsid w:val="00611890"/>
    <w:rsid w:val="006201A4"/>
    <w:rsid w:val="006211AD"/>
    <w:rsid w:val="0062471F"/>
    <w:rsid w:val="00626A24"/>
    <w:rsid w:val="0063740E"/>
    <w:rsid w:val="0067379D"/>
    <w:rsid w:val="00673A5D"/>
    <w:rsid w:val="006A062D"/>
    <w:rsid w:val="006B76CE"/>
    <w:rsid w:val="006C5908"/>
    <w:rsid w:val="007139AA"/>
    <w:rsid w:val="007139C1"/>
    <w:rsid w:val="007246AA"/>
    <w:rsid w:val="007322BE"/>
    <w:rsid w:val="00736231"/>
    <w:rsid w:val="007363F7"/>
    <w:rsid w:val="007368AF"/>
    <w:rsid w:val="00743D11"/>
    <w:rsid w:val="0075224F"/>
    <w:rsid w:val="00761978"/>
    <w:rsid w:val="00762A87"/>
    <w:rsid w:val="00782656"/>
    <w:rsid w:val="00794AC0"/>
    <w:rsid w:val="007A7334"/>
    <w:rsid w:val="007B05D0"/>
    <w:rsid w:val="007B1C98"/>
    <w:rsid w:val="007F639D"/>
    <w:rsid w:val="007F7BBA"/>
    <w:rsid w:val="00832ED4"/>
    <w:rsid w:val="00833860"/>
    <w:rsid w:val="00846570"/>
    <w:rsid w:val="00855488"/>
    <w:rsid w:val="008672CD"/>
    <w:rsid w:val="0087496D"/>
    <w:rsid w:val="0087511E"/>
    <w:rsid w:val="0089199D"/>
    <w:rsid w:val="0089323F"/>
    <w:rsid w:val="008939F9"/>
    <w:rsid w:val="00894A04"/>
    <w:rsid w:val="008A1DE8"/>
    <w:rsid w:val="008B2416"/>
    <w:rsid w:val="008B4876"/>
    <w:rsid w:val="008C41A4"/>
    <w:rsid w:val="008C470D"/>
    <w:rsid w:val="008E0EBF"/>
    <w:rsid w:val="008F0FDF"/>
    <w:rsid w:val="008F4299"/>
    <w:rsid w:val="009243A1"/>
    <w:rsid w:val="00937B59"/>
    <w:rsid w:val="00947A88"/>
    <w:rsid w:val="009631A5"/>
    <w:rsid w:val="00965825"/>
    <w:rsid w:val="00966AB4"/>
    <w:rsid w:val="00974396"/>
    <w:rsid w:val="009877FE"/>
    <w:rsid w:val="009B3A47"/>
    <w:rsid w:val="009C26BA"/>
    <w:rsid w:val="009E33E9"/>
    <w:rsid w:val="00A104A1"/>
    <w:rsid w:val="00A26A5D"/>
    <w:rsid w:val="00A26D4E"/>
    <w:rsid w:val="00A3505C"/>
    <w:rsid w:val="00A53164"/>
    <w:rsid w:val="00A56069"/>
    <w:rsid w:val="00A7562B"/>
    <w:rsid w:val="00A84EE7"/>
    <w:rsid w:val="00A94DEF"/>
    <w:rsid w:val="00AA62D6"/>
    <w:rsid w:val="00AB4E39"/>
    <w:rsid w:val="00AC24EE"/>
    <w:rsid w:val="00AD3A7C"/>
    <w:rsid w:val="00B261FB"/>
    <w:rsid w:val="00B26E65"/>
    <w:rsid w:val="00B311B8"/>
    <w:rsid w:val="00B364C1"/>
    <w:rsid w:val="00B520A8"/>
    <w:rsid w:val="00B53203"/>
    <w:rsid w:val="00B5482E"/>
    <w:rsid w:val="00B66E47"/>
    <w:rsid w:val="00B94904"/>
    <w:rsid w:val="00BB4D48"/>
    <w:rsid w:val="00BD4A25"/>
    <w:rsid w:val="00BE254B"/>
    <w:rsid w:val="00BE2B70"/>
    <w:rsid w:val="00BE6592"/>
    <w:rsid w:val="00BF1C73"/>
    <w:rsid w:val="00BF5AFD"/>
    <w:rsid w:val="00C324EB"/>
    <w:rsid w:val="00C45E27"/>
    <w:rsid w:val="00C470F2"/>
    <w:rsid w:val="00C822D6"/>
    <w:rsid w:val="00C8655A"/>
    <w:rsid w:val="00C94970"/>
    <w:rsid w:val="00CB6386"/>
    <w:rsid w:val="00CD50EE"/>
    <w:rsid w:val="00D020C3"/>
    <w:rsid w:val="00D11C59"/>
    <w:rsid w:val="00D169BE"/>
    <w:rsid w:val="00D315A5"/>
    <w:rsid w:val="00D35374"/>
    <w:rsid w:val="00D50E02"/>
    <w:rsid w:val="00D6341C"/>
    <w:rsid w:val="00D95AA6"/>
    <w:rsid w:val="00DA1D05"/>
    <w:rsid w:val="00DC177D"/>
    <w:rsid w:val="00DC2BB9"/>
    <w:rsid w:val="00DD695C"/>
    <w:rsid w:val="00DF4336"/>
    <w:rsid w:val="00E00226"/>
    <w:rsid w:val="00E028DE"/>
    <w:rsid w:val="00E07CD5"/>
    <w:rsid w:val="00E10E32"/>
    <w:rsid w:val="00E21D29"/>
    <w:rsid w:val="00E256EA"/>
    <w:rsid w:val="00E334EA"/>
    <w:rsid w:val="00E9207C"/>
    <w:rsid w:val="00E95580"/>
    <w:rsid w:val="00EA3B04"/>
    <w:rsid w:val="00EA681F"/>
    <w:rsid w:val="00EA7651"/>
    <w:rsid w:val="00EB46FE"/>
    <w:rsid w:val="00F125FC"/>
    <w:rsid w:val="00F4017A"/>
    <w:rsid w:val="00F54AF3"/>
    <w:rsid w:val="00F638F5"/>
    <w:rsid w:val="00F838FC"/>
    <w:rsid w:val="00F92F7D"/>
    <w:rsid w:val="00FA7675"/>
    <w:rsid w:val="00FB4204"/>
    <w:rsid w:val="00FB559D"/>
    <w:rsid w:val="00FC1063"/>
    <w:rsid w:val="00FC4BF9"/>
    <w:rsid w:val="00FE3280"/>
    <w:rsid w:val="00FF43C7"/>
    <w:rsid w:val="00FF5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8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5A5"/>
  </w:style>
  <w:style w:type="paragraph" w:styleId="Footer">
    <w:name w:val="footer"/>
    <w:basedOn w:val="Normal"/>
    <w:link w:val="FooterChar"/>
    <w:uiPriority w:val="99"/>
    <w:unhideWhenUsed/>
    <w:rsid w:val="00D3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5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5ABD6-CE63-4099-8D8A-6B00EB67A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Json</dc:creator>
  <cp:lastModifiedBy>Kevin</cp:lastModifiedBy>
  <cp:revision>2</cp:revision>
  <dcterms:created xsi:type="dcterms:W3CDTF">2020-12-04T04:09:00Z</dcterms:created>
  <dcterms:modified xsi:type="dcterms:W3CDTF">2020-12-04T04:09:00Z</dcterms:modified>
</cp:coreProperties>
</file>